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2B124" w14:textId="03510D94" w:rsidR="0080699A" w:rsidRDefault="00000000">
      <w:pPr>
        <w:pStyle w:val="FirstParagraph"/>
      </w:pPr>
      <w:r>
        <w:t>BỘ GIÁO DỤC VÀ ĐÀO TẠO KỲ THI CHỌN HỌC SINH GIỎI QUỐC GIA</w:t>
      </w:r>
      <w:r>
        <w:br/>
        <w:t>TRUNG HỌC PHỔ THÔNG</w:t>
      </w:r>
      <w:r>
        <w:br/>
        <w:t>NĂM HỌC 2024 - 2025</w:t>
      </w:r>
      <w:r>
        <w:br/>
      </w:r>
      <w:r>
        <w:rPr>
          <w:b/>
        </w:rPr>
        <w:t>ĐỀ THI CHÍNH THỨC</w:t>
      </w:r>
      <w:r>
        <w:t xml:space="preserve"> Môn: TOÁN</w:t>
      </w:r>
      <w:r>
        <w:br/>
        <w:t>Thời gian: 180 phút (không kể thời gian giao đề)</w:t>
      </w:r>
      <w:r>
        <w:br/>
        <w:t>Ngày thi thứ nhất: 25/12/2024</w:t>
      </w:r>
      <w:r>
        <w:br/>
        <w:t>Đề thi gồm 01 trang, 03 câu</w:t>
      </w:r>
      <w:r>
        <w:br/>
      </w:r>
      <w:r>
        <w:rPr>
          <w:b/>
        </w:rPr>
        <w:t>Câu 1</w:t>
      </w:r>
      <w:r>
        <w:t xml:space="preserve"> (7,0 điểm)</w:t>
      </w:r>
      <w:r>
        <w:br/>
        <w:t xml:space="preserve">Xét đa thức </w:t>
      </w:r>
      <m:oMath>
        <m:r>
          <w:rPr>
            <w:rFonts w:ascii="Cambria Math" w:hAnsi="Cambria Math"/>
          </w:rPr>
          <m:t>P(x)=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+x.</m:t>
        </m:r>
      </m:oMath>
      <w:r>
        <w:br/>
        <w:t xml:space="preserve">a) Chứng minh rằng với mọi số dương </w:t>
      </w:r>
      <m:oMath>
        <m:r>
          <w:rPr>
            <w:rFonts w:ascii="Cambria Math" w:hAnsi="Cambria Math"/>
          </w:rPr>
          <m:t>a</m:t>
        </m:r>
      </m:oMath>
      <w:r>
        <w:t xml:space="preserve">, đa thức </w:t>
      </w:r>
      <m:oMath>
        <m:r>
          <w:rPr>
            <w:rFonts w:ascii="Cambria Math" w:hAnsi="Cambria Math"/>
          </w:rPr>
          <m:t>P(x)-a</m:t>
        </m:r>
      </m:oMath>
      <w:r>
        <w:t xml:space="preserve"> có duy nhất một nghiệm dương.</w:t>
      </w:r>
      <w:r>
        <w:br/>
        <w:t xml:space="preserve">b) Xét dãy số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được xác định bởi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  <w:r>
        <w:t xml:space="preserve"> và với mọi </w:t>
      </w:r>
      <m:oMath>
        <m:r>
          <w:rPr>
            <w:rFonts w:ascii="Cambria Math" w:hAnsi="Cambria Math"/>
          </w:rPr>
          <m:t>n≥1</m:t>
        </m:r>
      </m:oMath>
      <w:r>
        <w:t xml:space="preserve">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n+1</m:t>
            </m:r>
          </m:sub>
        </m:sSub>
      </m:oMath>
      <w:r>
        <w:t xml:space="preserve"> là nghiệm dương của đa thức</w:t>
      </w:r>
      <w:r>
        <w:br/>
      </w:r>
      <m:oMath>
        <m:r>
          <w:rPr>
            <w:rFonts w:ascii="Cambria Math" w:hAnsi="Cambria Math"/>
          </w:rPr>
          <m:t>P(x)-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. Chứng minh rằng dãy </w:t>
      </w:r>
      <m:oMath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>
        <w:t xml:space="preserve"> có giới hạn hữu hạn và tìm giới hạn đó.</w:t>
      </w:r>
      <w:r>
        <w:br/>
      </w:r>
      <w:r>
        <w:rPr>
          <w:b/>
        </w:rPr>
        <w:t>Câu 2</w:t>
      </w:r>
      <w:r>
        <w:t xml:space="preserve"> (7,0 điểm)</w:t>
      </w:r>
      <w:r>
        <w:br/>
        <w:t xml:space="preserve">Với mỗi số nguyên </w:t>
      </w:r>
      <m:oMath>
        <m:r>
          <w:rPr>
            <w:rFonts w:ascii="Cambria Math" w:hAnsi="Cambria Math"/>
          </w:rPr>
          <m:t>n≥0</m:t>
        </m:r>
      </m:oMath>
      <w:r>
        <w:t xml:space="preserve">, đặt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=(2+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+(2-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)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t>.</w:t>
      </w:r>
      <w:r>
        <w:br/>
        <w:t xml:space="preserve">a) Chứng minh rằng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là số nguyên dương với mọi </w:t>
      </w:r>
      <m:oMath>
        <m:r>
          <w:rPr>
            <w:rFonts w:ascii="Cambria Math" w:hAnsi="Cambria Math"/>
          </w:rPr>
          <m:t>n≥0</m:t>
        </m:r>
      </m:oMath>
      <w:r>
        <w:t xml:space="preserve">. Khi </w:t>
      </w:r>
      <m:oMath>
        <m:r>
          <w:rPr>
            <w:rFonts w:ascii="Cambria Math" w:hAnsi="Cambria Math"/>
          </w:rPr>
          <m:t>n</m:t>
        </m:r>
      </m:oMath>
      <w:r>
        <w:t xml:space="preserve"> thay đổi, số dư của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>
        <w:t xml:space="preserve"> khi chia cho</w:t>
      </w:r>
      <w:r>
        <w:br/>
        <w:t>24 lớn nhất bằng bao nhiêu?</w:t>
      </w:r>
      <w:r>
        <w:br/>
        <w:t xml:space="preserve">b) Tìm tất cả các cặp số nguyên dương </w:t>
      </w:r>
      <m:oMath>
        <m:r>
          <w:rPr>
            <w:rFonts w:ascii="Cambria Math" w:hAnsi="Cambria Math"/>
          </w:rPr>
          <m:t>(a,b)</m:t>
        </m:r>
      </m:oMath>
      <w:r>
        <w:t xml:space="preserve"> với </w:t>
      </w:r>
      <m:oMath>
        <m:r>
          <w:rPr>
            <w:rFonts w:ascii="Cambria Math" w:hAnsi="Cambria Math"/>
          </w:rPr>
          <m:t>a,b</m:t>
        </m:r>
      </m:oMath>
      <w:r>
        <w:t xml:space="preserve"> nhỏ hơn 500 sao cho với mọi </w:t>
      </w:r>
      <m:oMath>
        <m:r>
          <w:rPr>
            <w:rFonts w:ascii="Cambria Math" w:hAnsi="Cambria Math"/>
          </w:rPr>
          <m:t>n</m:t>
        </m:r>
      </m:oMath>
      <w:r>
        <w:t xml:space="preserve"> lẻ ta có</w:t>
      </w:r>
      <w: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u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3445AC">
        <w:t xml:space="preserve"> (mod 1111).</w:t>
      </w:r>
      <w:r>
        <w:br/>
      </w:r>
      <w:r>
        <w:rPr>
          <w:b/>
        </w:rPr>
        <w:t>Câu 3</w:t>
      </w:r>
      <w:r>
        <w:t xml:space="preserve"> (6,0 điểm)</w:t>
      </w:r>
      <w:r>
        <w:br/>
        <w:t xml:space="preserve">Cho tam giác nhọn không cân </w:t>
      </w:r>
      <m:oMath>
        <m:r>
          <w:rPr>
            <w:rFonts w:ascii="Cambria Math" w:hAnsi="Cambria Math"/>
          </w:rPr>
          <m:t>ABC</m:t>
        </m:r>
      </m:oMath>
      <w:r>
        <w:t xml:space="preserve"> nội tiếp đường tròn </w:t>
      </w:r>
      <m:oMath>
        <m:r>
          <w:rPr>
            <w:rFonts w:ascii="Cambria Math" w:hAnsi="Cambria Math"/>
          </w:rPr>
          <m:t>(O)</m:t>
        </m:r>
      </m:oMath>
      <w:r>
        <w:t xml:space="preserve"> và có trực tâm </w:t>
      </w:r>
      <m:oMath>
        <m:r>
          <w:rPr>
            <w:rFonts w:ascii="Cambria Math" w:hAnsi="Cambria Math"/>
          </w:rPr>
          <m:t>H</m:t>
        </m:r>
      </m:oMath>
      <w:r>
        <w:t xml:space="preserve">. Đường thẳng </w:t>
      </w:r>
      <m:oMath>
        <m:r>
          <w:rPr>
            <w:rFonts w:ascii="Cambria Math" w:hAnsi="Cambria Math"/>
          </w:rPr>
          <m:t>AH</m:t>
        </m:r>
      </m:oMath>
      <w:r>
        <w:t xml:space="preserve"> cắt</w:t>
      </w:r>
      <w:r>
        <w:br/>
        <w:t xml:space="preserve">lại </w:t>
      </w:r>
      <m:oMath>
        <m:r>
          <w:rPr>
            <w:rFonts w:ascii="Cambria Math" w:hAnsi="Cambria Math"/>
          </w:rPr>
          <m:t>(O)</m:t>
        </m:r>
      </m:oMath>
      <w:r>
        <w:t xml:space="preserve"> tại điểm </w:t>
      </w:r>
      <m:oMath>
        <m:r>
          <w:rPr>
            <w:rFonts w:ascii="Cambria Math" w:hAnsi="Cambria Math"/>
          </w:rPr>
          <m:t>D</m:t>
        </m:r>
      </m:oMath>
      <w:r>
        <w:t xml:space="preserve"> khác </w:t>
      </w:r>
      <m:oMath>
        <m:r>
          <w:rPr>
            <w:rFonts w:ascii="Cambria Math" w:hAnsi="Cambria Math"/>
          </w:rPr>
          <m:t>A</m:t>
        </m:r>
      </m:oMath>
      <w:r>
        <w:t xml:space="preserve">. Gọi </w:t>
      </w:r>
      <m:oMath>
        <m:r>
          <w:rPr>
            <w:rFonts w:ascii="Cambria Math" w:hAnsi="Cambria Math"/>
          </w:rPr>
          <m:t>E</m:t>
        </m:r>
      </m:oMath>
      <w:r>
        <w:t xml:space="preserve"> và </w:t>
      </w:r>
      <m:oMath>
        <m:r>
          <w:rPr>
            <w:rFonts w:ascii="Cambria Math" w:hAnsi="Cambria Math"/>
          </w:rPr>
          <m:t>F</m:t>
        </m:r>
      </m:oMath>
      <w:r>
        <w:t xml:space="preserve"> tương ứng là trung điểm các đoạn thẳng </w:t>
      </w:r>
      <m:oMath>
        <m:r>
          <w:rPr>
            <w:rFonts w:ascii="Cambria Math" w:hAnsi="Cambria Math"/>
          </w:rPr>
          <m:t>AB</m:t>
        </m:r>
      </m:oMath>
      <w:r>
        <w:t xml:space="preserve"> và </w:t>
      </w:r>
      <m:oMath>
        <m:r>
          <w:rPr>
            <w:rFonts w:ascii="Cambria Math" w:hAnsi="Cambria Math"/>
          </w:rPr>
          <m:t>AC</m:t>
        </m:r>
      </m:oMath>
      <w:r>
        <w:t>. Đường</w:t>
      </w:r>
      <w:r>
        <w:br/>
        <w:t xml:space="preserve">thẳng đi qua </w:t>
      </w:r>
      <m:oMath>
        <m:r>
          <w:rPr>
            <w:rFonts w:ascii="Cambria Math" w:hAnsi="Cambria Math"/>
          </w:rPr>
          <m:t>H</m:t>
        </m:r>
      </m:oMath>
      <w:r>
        <w:t xml:space="preserve"> và vuông góc với </w:t>
      </w:r>
      <m:oMath>
        <m:r>
          <w:rPr>
            <w:rFonts w:ascii="Cambria Math" w:hAnsi="Cambria Math"/>
          </w:rPr>
          <m:t>HF</m:t>
        </m:r>
      </m:oMath>
      <w:r>
        <w:t xml:space="preserve"> cắt đường thẳng </w:t>
      </w:r>
      <m:oMath>
        <m:r>
          <w:rPr>
            <w:rFonts w:ascii="Cambria Math" w:hAnsi="Cambria Math"/>
          </w:rPr>
          <m:t>BC</m:t>
        </m:r>
      </m:oMath>
      <w:r>
        <w:t xml:space="preserve"> tại điểm </w:t>
      </w:r>
      <m:oMath>
        <m:r>
          <w:rPr>
            <w:rFonts w:ascii="Cambria Math" w:hAnsi="Cambria Math"/>
          </w:rPr>
          <m:t>K</m:t>
        </m:r>
      </m:oMath>
      <w:r>
        <w:t>.</w:t>
      </w:r>
      <w:r>
        <w:br/>
        <w:t xml:space="preserve">a) Đường thẳng </w:t>
      </w:r>
      <m:oMath>
        <m:r>
          <w:rPr>
            <w:rFonts w:ascii="Cambria Math" w:hAnsi="Cambria Math"/>
          </w:rPr>
          <m:t>DK</m:t>
        </m:r>
      </m:oMath>
      <w:r>
        <w:t xml:space="preserve"> cắt lại </w:t>
      </w:r>
      <m:oMath>
        <m:r>
          <w:rPr>
            <w:rFonts w:ascii="Cambria Math" w:hAnsi="Cambria Math"/>
          </w:rPr>
          <m:t>(O)</m:t>
        </m:r>
      </m:oMath>
      <w:r>
        <w:t xml:space="preserve"> tại điểm </w:t>
      </w:r>
      <m:oMath>
        <m:r>
          <w:rPr>
            <w:rFonts w:ascii="Cambria Math" w:hAnsi="Cambria Math"/>
          </w:rPr>
          <m:t>Y</m:t>
        </m:r>
      </m:oMath>
      <w:r>
        <w:t xml:space="preserve"> khác </w:t>
      </w:r>
      <m:oMath>
        <m:r>
          <w:rPr>
            <w:rFonts w:ascii="Cambria Math" w:hAnsi="Cambria Math"/>
          </w:rPr>
          <m:t>D</m:t>
        </m:r>
      </m:oMath>
      <w:r>
        <w:t xml:space="preserve">. Chứng minh rằng giao điểm của đường thẳng </w:t>
      </w:r>
      <m:oMath>
        <m:r>
          <w:rPr>
            <w:rFonts w:ascii="Cambria Math" w:hAnsi="Cambria Math"/>
          </w:rPr>
          <m:t>BY</m:t>
        </m:r>
      </m:oMath>
      <w:r>
        <w:br/>
        <w:t xml:space="preserve">và đường trung trực của đoạn thẳng </w:t>
      </w:r>
      <m:oMath>
        <m:r>
          <w:rPr>
            <w:rFonts w:ascii="Cambria Math" w:hAnsi="Cambria Math"/>
          </w:rPr>
          <m:t>BK</m:t>
        </m:r>
      </m:oMath>
      <w:r>
        <w:t xml:space="preserve"> nằm trên đường tròn ngoại tiếp tam giác </w:t>
      </w:r>
      <m:oMath>
        <m:r>
          <w:rPr>
            <w:rFonts w:ascii="Cambria Math" w:hAnsi="Cambria Math"/>
          </w:rPr>
          <m:t>OFY</m:t>
        </m:r>
      </m:oMath>
      <w:r>
        <w:t>.</w:t>
      </w:r>
      <w:r>
        <w:br/>
        <w:t xml:space="preserve">b) Đường thẳng đi qua </w:t>
      </w:r>
      <m:oMath>
        <m:r>
          <w:rPr>
            <w:rFonts w:ascii="Cambria Math" w:hAnsi="Cambria Math"/>
          </w:rPr>
          <m:t>H</m:t>
        </m:r>
      </m:oMath>
      <w:r>
        <w:t xml:space="preserve"> và vuông góc với </w:t>
      </w:r>
      <m:oMath>
        <m:r>
          <w:rPr>
            <w:rFonts w:ascii="Cambria Math" w:hAnsi="Cambria Math"/>
          </w:rPr>
          <m:t>HE</m:t>
        </m:r>
      </m:oMath>
      <w:r>
        <w:t xml:space="preserve"> cắt đường thẳng </w:t>
      </w:r>
      <m:oMath>
        <m:r>
          <w:rPr>
            <w:rFonts w:ascii="Cambria Math" w:hAnsi="Cambria Math"/>
          </w:rPr>
          <m:t>BC</m:t>
        </m:r>
      </m:oMath>
      <w:r>
        <w:t xml:space="preserve"> tại điểm </w:t>
      </w:r>
      <m:oMath>
        <m:r>
          <w:rPr>
            <w:rFonts w:ascii="Cambria Math" w:hAnsi="Cambria Math"/>
          </w:rPr>
          <m:t>L</m:t>
        </m:r>
      </m:oMath>
      <w:r>
        <w:t xml:space="preserve">. Đường thẳng </w:t>
      </w:r>
      <m:oMath>
        <m:r>
          <w:rPr>
            <w:rFonts w:ascii="Cambria Math" w:hAnsi="Cambria Math"/>
          </w:rPr>
          <m:t>DL</m:t>
        </m:r>
      </m:oMath>
      <w:r>
        <w:br/>
        <w:t xml:space="preserve">cắt lại </w:t>
      </w:r>
      <m:oMath>
        <m:r>
          <w:rPr>
            <w:rFonts w:ascii="Cambria Math" w:hAnsi="Cambria Math"/>
          </w:rPr>
          <m:t>(O)</m:t>
        </m:r>
      </m:oMath>
      <w:r>
        <w:t xml:space="preserve"> tại điểm </w:t>
      </w:r>
      <m:oMath>
        <m:r>
          <w:rPr>
            <w:rFonts w:ascii="Cambria Math" w:hAnsi="Cambria Math"/>
          </w:rPr>
          <m:t>Z</m:t>
        </m:r>
      </m:oMath>
      <w:r>
        <w:t xml:space="preserve"> khác </w:t>
      </w:r>
      <m:oMath>
        <m:r>
          <w:rPr>
            <w:rFonts w:ascii="Cambria Math" w:hAnsi="Cambria Math"/>
          </w:rPr>
          <m:t>D</m:t>
        </m:r>
      </m:oMath>
      <w:r>
        <w:t xml:space="preserve">. Gọi </w:t>
      </w:r>
      <m:oMath>
        <m:r>
          <w:rPr>
            <w:rFonts w:ascii="Cambria Math" w:hAnsi="Cambria Math"/>
          </w:rPr>
          <m:t>M,N</m:t>
        </m:r>
      </m:oMath>
      <w:r>
        <w:t xml:space="preserve"> và </w:t>
      </w:r>
      <m:oMath>
        <m:r>
          <w:rPr>
            <w:rFonts w:ascii="Cambria Math" w:hAnsi="Cambria Math"/>
          </w:rPr>
          <m:t>P</m:t>
        </m:r>
      </m:oMath>
      <w:r>
        <w:t xml:space="preserve"> tương ứng là giao điểm của các cặp đường thẳng</w:t>
      </w:r>
      <w:r>
        <w:br/>
      </w:r>
      <m:oMath>
        <m:r>
          <w:rPr>
            <w:rFonts w:ascii="Cambria Math" w:hAnsi="Cambria Math"/>
          </w:rPr>
          <m:t>(BZ,OE),(CY,OF)</m:t>
        </m:r>
      </m:oMath>
      <w:r>
        <w:t xml:space="preserve"> và </w:t>
      </w:r>
      <m:oMath>
        <m:r>
          <w:rPr>
            <w:rFonts w:ascii="Cambria Math" w:hAnsi="Cambria Math"/>
          </w:rPr>
          <m:t>(BY,CZ)</m:t>
        </m:r>
      </m:oMath>
      <w:r>
        <w:t xml:space="preserve">. Gọi </w:t>
      </w:r>
      <m:oMath>
        <m:r>
          <w:rPr>
            <w:rFonts w:ascii="Cambria Math" w:hAnsi="Cambria Math"/>
          </w:rPr>
          <m:t>T</m:t>
        </m:r>
      </m:oMath>
      <w:r>
        <w:t xml:space="preserve"> là giao điểm của cặp đường thẳng </w:t>
      </w:r>
      <m:oMath>
        <m:r>
          <w:rPr>
            <w:rFonts w:ascii="Cambria Math" w:hAnsi="Cambria Math"/>
          </w:rPr>
          <m:t>(YZ,MN)</m:t>
        </m:r>
      </m:oMath>
      <w:r>
        <w:t xml:space="preserve"> và </w:t>
      </w:r>
      <m:oMath>
        <m:r>
          <w:rPr>
            <w:rFonts w:ascii="Cambria Math" w:hAnsi="Cambria Math"/>
          </w:rPr>
          <m:t>d</m:t>
        </m:r>
      </m:oMath>
      <w:r>
        <w:t xml:space="preserve"> là</w:t>
      </w:r>
      <w:r>
        <w:br/>
        <w:t xml:space="preserve">đường thẳng đi qua </w:t>
      </w:r>
      <m:oMath>
        <m:r>
          <w:rPr>
            <w:rFonts w:ascii="Cambria Math" w:hAnsi="Cambria Math"/>
          </w:rPr>
          <m:t>T</m:t>
        </m:r>
      </m:oMath>
      <w:r>
        <w:t xml:space="preserve"> và vuông góc với </w:t>
      </w:r>
      <m:oMath>
        <m:r>
          <w:rPr>
            <w:rFonts w:ascii="Cambria Math" w:hAnsi="Cambria Math"/>
          </w:rPr>
          <m:t>OA</m:t>
        </m:r>
      </m:oMath>
      <w:r>
        <w:t xml:space="preserve">. Chứng minh rằng </w:t>
      </w:r>
      <m:oMath>
        <m:r>
          <w:rPr>
            <w:rFonts w:ascii="Cambria Math" w:hAnsi="Cambria Math"/>
          </w:rPr>
          <m:t>d</m:t>
        </m:r>
      </m:oMath>
      <w:r>
        <w:t xml:space="preserve"> đi qua trung điểm của đoạn thẳng </w:t>
      </w:r>
      <m:oMath>
        <m:r>
          <w:rPr>
            <w:rFonts w:ascii="Cambria Math" w:hAnsi="Cambria Math"/>
          </w:rPr>
          <m:t>AP</m:t>
        </m:r>
      </m:oMath>
      <w:r>
        <w:t>.</w:t>
      </w:r>
      <w:r>
        <w:br/>
      </w:r>
      <w:r>
        <w:br/>
        <w:t xml:space="preserve">* Thí sinh </w:t>
      </w:r>
      <w:r>
        <w:rPr>
          <w:b/>
        </w:rPr>
        <w:t>KHÔNG</w:t>
      </w:r>
      <w:r>
        <w:t xml:space="preserve"> được sử dụng tài liệu và máy tính cầm tay;</w:t>
      </w:r>
      <w:r>
        <w:br/>
        <w:t xml:space="preserve">* Giám thị </w:t>
      </w:r>
      <w:r>
        <w:rPr>
          <w:b/>
        </w:rPr>
        <w:t>KHÔNG</w:t>
      </w:r>
      <w:r>
        <w:t xml:space="preserve"> giải thích gì thêm.</w:t>
      </w:r>
    </w:p>
    <w:sectPr w:rsidR="0080699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B2529" w14:textId="77777777" w:rsidR="00243E6E" w:rsidRDefault="00243E6E">
      <w:pPr>
        <w:spacing w:after="0"/>
      </w:pPr>
      <w:r>
        <w:separator/>
      </w:r>
    </w:p>
  </w:endnote>
  <w:endnote w:type="continuationSeparator" w:id="0">
    <w:p w14:paraId="6B443C29" w14:textId="77777777" w:rsidR="00243E6E" w:rsidRDefault="00243E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20EB75" w14:textId="77777777" w:rsidR="00243E6E" w:rsidRDefault="00243E6E">
      <w:r>
        <w:separator/>
      </w:r>
    </w:p>
  </w:footnote>
  <w:footnote w:type="continuationSeparator" w:id="0">
    <w:p w14:paraId="182F5CD5" w14:textId="77777777" w:rsidR="00243E6E" w:rsidRDefault="00243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17F69BA"/>
    <w:multiLevelType w:val="multilevel"/>
    <w:tmpl w:val="5E04561C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76D479"/>
    <w:multiLevelType w:val="multilevel"/>
    <w:tmpl w:val="AEF6A4D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344359877">
    <w:abstractNumId w:val="0"/>
  </w:num>
  <w:num w:numId="2" w16cid:durableId="688796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07"/>
    <w:rsid w:val="00011C8B"/>
    <w:rsid w:val="0007640E"/>
    <w:rsid w:val="00243E6E"/>
    <w:rsid w:val="003445AC"/>
    <w:rsid w:val="00401C78"/>
    <w:rsid w:val="004D2508"/>
    <w:rsid w:val="004E29B3"/>
    <w:rsid w:val="00590D07"/>
    <w:rsid w:val="00605E00"/>
    <w:rsid w:val="00784D58"/>
    <w:rsid w:val="0080699A"/>
    <w:rsid w:val="00843C59"/>
    <w:rsid w:val="008D6863"/>
    <w:rsid w:val="00A52137"/>
    <w:rsid w:val="00B86B75"/>
    <w:rsid w:val="00BC48D5"/>
    <w:rsid w:val="00C36279"/>
    <w:rsid w:val="00E31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9C1A365"/>
  <w15:docId w15:val="{BDC46A71-8813-BA41-92D7-270CEDE3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pPr>
      <w:spacing w:before="180" w:after="180"/>
    </w:pPr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CaptionChar"/>
    <w:pPr>
      <w:spacing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CaptionChar">
    <w:name w:val="Caption Char"/>
    <w:basedOn w:val="DefaultParagraphFont"/>
    <w:link w:val="Caption"/>
  </w:style>
  <w:style w:type="character" w:customStyle="1" w:styleId="VerbatimChar">
    <w:name w:val="Verbatim Char"/>
    <w:basedOn w:val="CaptionChar"/>
    <w:link w:val="SourceCode"/>
    <w:rPr>
      <w:rFonts w:ascii="Consolas" w:hAnsi="Consolas"/>
      <w:sz w:val="22"/>
    </w:rPr>
  </w:style>
  <w:style w:type="character" w:styleId="FootnoteReference">
    <w:name w:val="footnote reference"/>
    <w:basedOn w:val="CaptionChar"/>
    <w:rPr>
      <w:vertAlign w:val="superscript"/>
    </w:rPr>
  </w:style>
  <w:style w:type="character" w:styleId="Hyperlink">
    <w:name w:val="Hyperlink"/>
    <w:basedOn w:val="Caption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1615</Characters>
  <Application>Microsoft Office Word</Application>
  <DocSecurity>0</DocSecurity>
  <Lines>13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Toan Ngo</dc:creator>
  <cp:lastModifiedBy>Toan Ngo</cp:lastModifiedBy>
  <cp:revision>2</cp:revision>
  <dcterms:created xsi:type="dcterms:W3CDTF">2025-01-04T09:00:00Z</dcterms:created>
  <dcterms:modified xsi:type="dcterms:W3CDTF">2025-01-04T09:00:00Z</dcterms:modified>
</cp:coreProperties>
</file>